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5E30EF">
        <w:rPr>
          <w:rFonts w:ascii="Times New Roman" w:hAnsi="Times New Roman" w:cs="Times New Roman"/>
          <w:b/>
          <w:sz w:val="24"/>
          <w:szCs w:val="24"/>
        </w:rPr>
        <w:t>1</w:t>
      </w:r>
      <w:r w:rsidR="00EB20EB">
        <w:rPr>
          <w:rFonts w:ascii="Times New Roman" w:hAnsi="Times New Roman" w:cs="Times New Roman"/>
          <w:b/>
          <w:sz w:val="24"/>
          <w:szCs w:val="24"/>
        </w:rPr>
        <w:t>5</w:t>
      </w:r>
      <w:r w:rsidR="003A0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E30EF">
        <w:rPr>
          <w:rFonts w:ascii="Times New Roman" w:hAnsi="Times New Roman" w:cs="Times New Roman"/>
          <w:b/>
          <w:sz w:val="24"/>
          <w:szCs w:val="24"/>
        </w:rPr>
        <w:t>13</w:t>
      </w:r>
      <w:r w:rsidR="003A0BDE">
        <w:rPr>
          <w:rFonts w:ascii="Times New Roman" w:hAnsi="Times New Roman" w:cs="Times New Roman"/>
          <w:b/>
          <w:sz w:val="24"/>
          <w:szCs w:val="24"/>
        </w:rPr>
        <w:t>.0</w:t>
      </w:r>
      <w:r w:rsidR="005E30EF">
        <w:rPr>
          <w:rFonts w:ascii="Times New Roman" w:hAnsi="Times New Roman" w:cs="Times New Roman"/>
          <w:b/>
          <w:sz w:val="24"/>
          <w:szCs w:val="24"/>
        </w:rPr>
        <w:t>9</w:t>
      </w:r>
      <w:r w:rsidR="003A0BDE">
        <w:rPr>
          <w:rFonts w:ascii="Times New Roman" w:hAnsi="Times New Roman" w:cs="Times New Roman"/>
          <w:b/>
          <w:sz w:val="24"/>
          <w:szCs w:val="24"/>
        </w:rPr>
        <w:t>.2021г.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отбора поставщика путем анализа предложений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147" w:type="dxa"/>
        <w:tblLook w:val="04A0" w:firstRow="1" w:lastRow="0" w:firstColumn="1" w:lastColumn="0" w:noHBand="0" w:noVBand="1"/>
      </w:tblPr>
      <w:tblGrid>
        <w:gridCol w:w="576"/>
        <w:gridCol w:w="3191"/>
        <w:gridCol w:w="6440"/>
      </w:tblGrid>
      <w:tr w:rsidR="00D67E6C" w:rsidRPr="00E85DFD" w:rsidTr="00D05372">
        <w:trPr>
          <w:trHeight w:val="491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440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АНО «Центр поддержки экспорта Калужской области»</w:t>
            </w:r>
          </w:p>
        </w:tc>
      </w:tr>
      <w:tr w:rsidR="002A13AC" w:rsidRPr="00E85DFD" w:rsidTr="00D05372">
        <w:trPr>
          <w:trHeight w:val="491"/>
        </w:trPr>
        <w:tc>
          <w:tcPr>
            <w:tcW w:w="576" w:type="dxa"/>
          </w:tcPr>
          <w:p w:rsidR="002A13AC" w:rsidRDefault="002A13A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91" w:type="dxa"/>
          </w:tcPr>
          <w:p w:rsidR="002A13AC" w:rsidRPr="00E85DFD" w:rsidRDefault="002A13A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 малого и среднего предпринимательства - Получатель услуги</w:t>
            </w:r>
          </w:p>
        </w:tc>
        <w:tc>
          <w:tcPr>
            <w:tcW w:w="6440" w:type="dxa"/>
          </w:tcPr>
          <w:p w:rsidR="002A13AC" w:rsidRPr="00E85DFD" w:rsidRDefault="002A13AC" w:rsidP="005E30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="005E30EF">
              <w:rPr>
                <w:rFonts w:ascii="Times New Roman" w:hAnsi="Times New Roman" w:cs="Times New Roman"/>
                <w:sz w:val="24"/>
                <w:szCs w:val="24"/>
              </w:rPr>
              <w:t>Диал</w:t>
            </w:r>
            <w:proofErr w:type="spellEnd"/>
            <w:r w:rsidR="005E30EF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(заключается трехсторонний договор)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Наименование и объем работ (услуг)</w:t>
            </w:r>
          </w:p>
        </w:tc>
        <w:tc>
          <w:tcPr>
            <w:tcW w:w="6440" w:type="dxa"/>
          </w:tcPr>
          <w:p w:rsidR="00D67E6C" w:rsidRPr="00E85DFD" w:rsidRDefault="00D67E6C" w:rsidP="005E30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услуги по </w:t>
            </w:r>
            <w:r w:rsidR="00B163FF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содействию в </w:t>
            </w:r>
            <w:r w:rsidR="005E30EF">
              <w:rPr>
                <w:rFonts w:ascii="Times New Roman" w:hAnsi="Times New Roman" w:cs="Times New Roman"/>
                <w:sz w:val="24"/>
                <w:szCs w:val="24"/>
              </w:rPr>
              <w:t>модернизации существующего</w:t>
            </w:r>
            <w:r w:rsidR="00B163FF">
              <w:rPr>
                <w:rFonts w:ascii="Times New Roman" w:hAnsi="Times New Roman" w:cs="Times New Roman"/>
                <w:sz w:val="24"/>
                <w:szCs w:val="24"/>
              </w:rPr>
              <w:t xml:space="preserve"> сайта субъекта малого и среднего предпринимательства в сети Интернет на иностранном языке</w:t>
            </w:r>
            <w:bookmarkEnd w:id="0"/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 (оказания услуг)</w:t>
            </w:r>
          </w:p>
        </w:tc>
        <w:tc>
          <w:tcPr>
            <w:tcW w:w="6440" w:type="dxa"/>
          </w:tcPr>
          <w:p w:rsidR="00D67E6C" w:rsidRPr="00E85DFD" w:rsidRDefault="000363D2" w:rsidP="005E30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E30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(</w:t>
            </w:r>
            <w:r w:rsidR="005E30EF">
              <w:rPr>
                <w:rFonts w:ascii="Times New Roman" w:hAnsi="Times New Roman" w:cs="Times New Roman"/>
                <w:sz w:val="24"/>
                <w:szCs w:val="24"/>
              </w:rPr>
              <w:t>тридца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ти) рабочих дней </w:t>
            </w:r>
            <w:r w:rsidR="00D67E6C"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с даты заключения Договора 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Требования к работам (услугам)</w:t>
            </w:r>
          </w:p>
        </w:tc>
        <w:tc>
          <w:tcPr>
            <w:tcW w:w="6440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указываются в техническом задании (приложение к настоящему извещению)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Порядок оплаты работ (услуг)</w:t>
            </w:r>
          </w:p>
        </w:tc>
        <w:tc>
          <w:tcPr>
            <w:tcW w:w="6440" w:type="dxa"/>
          </w:tcPr>
          <w:p w:rsidR="006E4388" w:rsidRPr="00E85DFD" w:rsidRDefault="006E4388" w:rsidP="002A13AC">
            <w:pPr>
              <w:pStyle w:val="21"/>
              <w:ind w:left="0" w:firstLine="0"/>
              <w:rPr>
                <w:szCs w:val="24"/>
              </w:rPr>
            </w:pPr>
            <w:r w:rsidRPr="006E4388">
              <w:rPr>
                <w:szCs w:val="24"/>
              </w:rPr>
              <w:t>Договор заключается</w:t>
            </w:r>
            <w:r w:rsidR="00B163FF">
              <w:rPr>
                <w:szCs w:val="24"/>
              </w:rPr>
              <w:t xml:space="preserve"> на условиях </w:t>
            </w:r>
            <w:proofErr w:type="spellStart"/>
            <w:r w:rsidR="00B163FF">
              <w:rPr>
                <w:szCs w:val="24"/>
              </w:rPr>
              <w:t>софинансирования</w:t>
            </w:r>
            <w:proofErr w:type="spellEnd"/>
            <w:r w:rsidR="00B163FF">
              <w:rPr>
                <w:szCs w:val="24"/>
              </w:rPr>
              <w:t xml:space="preserve">: </w:t>
            </w:r>
            <w:r w:rsidR="002A13AC">
              <w:rPr>
                <w:szCs w:val="24"/>
              </w:rPr>
              <w:t xml:space="preserve">Получатель услуги </w:t>
            </w:r>
            <w:r w:rsidR="002A13AC" w:rsidRPr="008A7B69">
              <w:rPr>
                <w:szCs w:val="24"/>
              </w:rPr>
              <w:t xml:space="preserve">оплачивает Исполнителю </w:t>
            </w:r>
            <w:r w:rsidR="002A13AC">
              <w:rPr>
                <w:szCs w:val="24"/>
              </w:rPr>
              <w:t>часть стоимости оказания услуг</w:t>
            </w:r>
            <w:r w:rsidR="002A13AC" w:rsidRPr="008A7B69">
              <w:rPr>
                <w:szCs w:val="24"/>
              </w:rPr>
              <w:t xml:space="preserve"> в размере </w:t>
            </w:r>
            <w:r w:rsidR="008B46AF">
              <w:rPr>
                <w:szCs w:val="24"/>
              </w:rPr>
              <w:t xml:space="preserve">не менее </w:t>
            </w:r>
            <w:r w:rsidR="002A13AC" w:rsidRPr="008A7B69">
              <w:rPr>
                <w:szCs w:val="24"/>
              </w:rPr>
              <w:t xml:space="preserve">20% </w:t>
            </w:r>
            <w:bookmarkStart w:id="1" w:name="_Hlk40780789"/>
            <w:r w:rsidR="002A13AC" w:rsidRPr="008A7B69">
              <w:rPr>
                <w:szCs w:val="24"/>
              </w:rPr>
              <w:t xml:space="preserve">в течение </w:t>
            </w:r>
            <w:r w:rsidR="002A13AC">
              <w:rPr>
                <w:szCs w:val="24"/>
              </w:rPr>
              <w:t>5</w:t>
            </w:r>
            <w:r w:rsidR="002A13AC" w:rsidRPr="008A7B69">
              <w:rPr>
                <w:szCs w:val="24"/>
              </w:rPr>
              <w:t xml:space="preserve"> (</w:t>
            </w:r>
            <w:r w:rsidR="002A13AC">
              <w:rPr>
                <w:szCs w:val="24"/>
              </w:rPr>
              <w:t>пяти</w:t>
            </w:r>
            <w:r w:rsidR="002A13AC" w:rsidRPr="008A7B69">
              <w:rPr>
                <w:szCs w:val="24"/>
              </w:rPr>
              <w:t>) рабочих дней с даты подписания Договора</w:t>
            </w:r>
            <w:bookmarkEnd w:id="1"/>
            <w:r w:rsidR="002A13AC" w:rsidRPr="008A7B69">
              <w:rPr>
                <w:szCs w:val="24"/>
              </w:rPr>
              <w:t>.</w:t>
            </w:r>
            <w:r w:rsidR="002A13AC">
              <w:rPr>
                <w:szCs w:val="24"/>
              </w:rPr>
              <w:t xml:space="preserve"> З</w:t>
            </w:r>
            <w:r w:rsidR="002A13AC" w:rsidRPr="008A7B69">
              <w:t xml:space="preserve">аказчик оплачивает Исполнителю </w:t>
            </w:r>
            <w:r w:rsidR="002A13AC">
              <w:t xml:space="preserve">часть стоимости оказания </w:t>
            </w:r>
            <w:r w:rsidR="002A13AC" w:rsidRPr="008A7B69">
              <w:t xml:space="preserve">услуг в размере </w:t>
            </w:r>
            <w:r w:rsidR="008B46AF">
              <w:t xml:space="preserve">не более </w:t>
            </w:r>
            <w:r w:rsidR="002A13AC">
              <w:t>8</w:t>
            </w:r>
            <w:r w:rsidR="002A13AC" w:rsidRPr="008A7B69">
              <w:t xml:space="preserve">0% в течение </w:t>
            </w:r>
            <w:r w:rsidR="002A13AC">
              <w:t>15</w:t>
            </w:r>
            <w:r w:rsidR="002A13AC" w:rsidRPr="008A7B69">
              <w:t xml:space="preserve"> (</w:t>
            </w:r>
            <w:r w:rsidR="002A13AC">
              <w:t>пятнадцати)</w:t>
            </w:r>
            <w:r w:rsidR="002A13AC" w:rsidRPr="008A7B69">
              <w:t xml:space="preserve"> рабочих дней с </w:t>
            </w:r>
            <w:r w:rsidR="002A13AC">
              <w:t>даты подписания акта сдачи-приемки услуг</w:t>
            </w:r>
            <w:r w:rsidR="002A13AC" w:rsidRPr="008A7B69">
              <w:t>.</w:t>
            </w:r>
          </w:p>
        </w:tc>
      </w:tr>
      <w:tr w:rsidR="00D67E6C" w:rsidRPr="00E85DFD" w:rsidTr="00D05372">
        <w:trPr>
          <w:trHeight w:val="860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91" w:type="dxa"/>
          </w:tcPr>
          <w:p w:rsidR="00D67E6C" w:rsidRPr="00E85DFD" w:rsidRDefault="00D67E6C" w:rsidP="002A1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Критерии оценки участников процедуры отбора исполнителей с указанием баллов по каждому критерию:</w:t>
            </w:r>
          </w:p>
        </w:tc>
        <w:tc>
          <w:tcPr>
            <w:tcW w:w="6440" w:type="dxa"/>
          </w:tcPr>
          <w:p w:rsidR="00D67E6C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цена</w:t>
            </w:r>
          </w:p>
          <w:p w:rsidR="003A0BDE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к</w:t>
            </w:r>
            <w:r w:rsidRPr="00D67E6C">
              <w:rPr>
                <w:rFonts w:ascii="Times New Roman" w:hAnsi="Times New Roman" w:cs="Times New Roman"/>
                <w:sz w:val="24"/>
                <w:szCs w:val="24"/>
              </w:rPr>
              <w:t>валификация участника закупки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 xml:space="preserve"> </w:t>
            </w:r>
          </w:p>
          <w:p w:rsidR="00D67E6C" w:rsidRPr="00E85DFD" w:rsidRDefault="00D67E6C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88" w:rsidRPr="00E85DFD" w:rsidTr="00D05372">
        <w:tc>
          <w:tcPr>
            <w:tcW w:w="576" w:type="dxa"/>
          </w:tcPr>
          <w:p w:rsidR="006E4388" w:rsidRDefault="006E4388" w:rsidP="00B16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91" w:type="dxa"/>
          </w:tcPr>
          <w:p w:rsidR="006E4388" w:rsidRPr="00E85DFD" w:rsidRDefault="006E4388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стоимость, оплачиваемая Заказчиком</w:t>
            </w:r>
          </w:p>
        </w:tc>
        <w:tc>
          <w:tcPr>
            <w:tcW w:w="6440" w:type="dxa"/>
          </w:tcPr>
          <w:p w:rsidR="006E4388" w:rsidRPr="00E85DFD" w:rsidRDefault="005A4D41" w:rsidP="008B46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0363D2">
              <w:rPr>
                <w:rFonts w:ascii="Times New Roman" w:hAnsi="Times New Roman" w:cs="Times New Roman"/>
                <w:sz w:val="24"/>
                <w:szCs w:val="24"/>
              </w:rPr>
              <w:t>80% от стоимости Договора</w:t>
            </w:r>
            <w:r w:rsidR="002A13AC">
              <w:rPr>
                <w:rFonts w:ascii="Times New Roman" w:hAnsi="Times New Roman" w:cs="Times New Roman"/>
                <w:sz w:val="24"/>
                <w:szCs w:val="24"/>
              </w:rPr>
              <w:t>, но</w:t>
            </w:r>
            <w:r w:rsidR="00B16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3D2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2A13AC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  <w:r w:rsidR="006E4388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</w:tr>
      <w:tr w:rsidR="00D14679" w:rsidRPr="00E85DFD" w:rsidTr="00D05372">
        <w:tc>
          <w:tcPr>
            <w:tcW w:w="576" w:type="dxa"/>
          </w:tcPr>
          <w:p w:rsidR="00D14679" w:rsidRPr="00E85DFD" w:rsidRDefault="000363D2" w:rsidP="00D1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Место подачи предложений</w:t>
            </w:r>
          </w:p>
        </w:tc>
        <w:tc>
          <w:tcPr>
            <w:tcW w:w="6440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оригинале: по адресу Заказчика – ул. Театральная,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 38а (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пн-чт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: с 08.00 до 17.15,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с 08.00 до 16.00)</w:t>
            </w:r>
          </w:p>
          <w:p w:rsidR="00D14679" w:rsidRPr="00C941CC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электронной форме: на электронный адрес Заказчика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exportkaluga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14679" w:rsidRPr="00E85DFD" w:rsidTr="00D05372">
        <w:tc>
          <w:tcPr>
            <w:tcW w:w="576" w:type="dxa"/>
          </w:tcPr>
          <w:p w:rsidR="00D14679" w:rsidRPr="00E85DFD" w:rsidRDefault="000363D2" w:rsidP="00D1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приема предложений</w:t>
            </w:r>
          </w:p>
        </w:tc>
        <w:tc>
          <w:tcPr>
            <w:tcW w:w="6440" w:type="dxa"/>
          </w:tcPr>
          <w:p w:rsidR="00D14679" w:rsidRPr="00E85DFD" w:rsidRDefault="002A13AC" w:rsidP="005E30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30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363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.2021 г.,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:00 ч.</w:t>
            </w:r>
          </w:p>
        </w:tc>
      </w:tr>
    </w:tbl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CF4" w:rsidRDefault="00E20CF4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подается одним из следующих способов: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оригинале: в распечатанном виде, с оригинальной подписью лица, уполномоченного на подписание, заверяется печатью организации (при наличии);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электронной форме: в виде скан-копий всех документов, входящих в состав предложения.</w:t>
      </w:r>
    </w:p>
    <w:p w:rsidR="003A0BDE" w:rsidRDefault="003A0BDE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F1" w:rsidRDefault="001864FC" w:rsidP="003A0B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802">
        <w:rPr>
          <w:rFonts w:ascii="Times New Roman" w:hAnsi="Times New Roman" w:cs="Times New Roman"/>
          <w:sz w:val="24"/>
          <w:szCs w:val="24"/>
        </w:rPr>
        <w:t xml:space="preserve">К предложению на оказание услуг </w:t>
      </w:r>
      <w:r w:rsidRPr="003A0BDE">
        <w:rPr>
          <w:rFonts w:ascii="Times New Roman" w:hAnsi="Times New Roman" w:cs="Times New Roman"/>
          <w:sz w:val="24"/>
          <w:szCs w:val="24"/>
          <w:u w:val="single"/>
        </w:rPr>
        <w:t>должны быть приложены</w:t>
      </w:r>
      <w:r w:rsidRPr="004B580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4FC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учредительных документов</w:t>
      </w:r>
      <w:r w:rsidRPr="00F66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случае предоставления в бумажном виде копии должны быть заверены уполномоченным лицом организации и скреплены печатью);</w:t>
      </w:r>
    </w:p>
    <w:p w:rsidR="00E85DFD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свидетельства о внесении в ЕГРЮЛ (для юридических лиц), свидетельства о внесении в ЕГРИП (для индивидуальных предпринимателей);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документов, подтверждающих полномочия руководителя организации;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</w:t>
      </w:r>
      <w:r w:rsidR="00E85DFD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полномочия лица, подписывающего предложение (в случае подписания не руководителем);</w:t>
      </w:r>
    </w:p>
    <w:p w:rsidR="00E85DFD" w:rsidRPr="001610C0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41CC">
        <w:rPr>
          <w:rFonts w:ascii="Times New Roman" w:hAnsi="Times New Roman" w:cs="Times New Roman"/>
          <w:sz w:val="24"/>
          <w:szCs w:val="24"/>
        </w:rPr>
        <w:t xml:space="preserve"> подтверждающие </w:t>
      </w:r>
      <w:r w:rsidR="003A0BDE">
        <w:rPr>
          <w:rFonts w:ascii="Times New Roman" w:hAnsi="Times New Roman" w:cs="Times New Roman"/>
          <w:sz w:val="24"/>
          <w:szCs w:val="24"/>
        </w:rPr>
        <w:t xml:space="preserve">документы в </w:t>
      </w:r>
      <w:r w:rsidR="00C941CC">
        <w:rPr>
          <w:rFonts w:ascii="Times New Roman" w:hAnsi="Times New Roman" w:cs="Times New Roman"/>
          <w:sz w:val="24"/>
          <w:szCs w:val="24"/>
        </w:rPr>
        <w:t>соответстви</w:t>
      </w:r>
      <w:r w:rsidR="003A0BDE">
        <w:rPr>
          <w:rFonts w:ascii="Times New Roman" w:hAnsi="Times New Roman" w:cs="Times New Roman"/>
          <w:sz w:val="24"/>
          <w:szCs w:val="24"/>
        </w:rPr>
        <w:t>и с п. 6</w:t>
      </w:r>
      <w:r w:rsidR="00D14679">
        <w:rPr>
          <w:rFonts w:ascii="Times New Roman" w:hAnsi="Times New Roman" w:cs="Times New Roman"/>
          <w:sz w:val="24"/>
          <w:szCs w:val="24"/>
        </w:rPr>
        <w:t xml:space="preserve"> </w:t>
      </w:r>
      <w:r w:rsidR="003A0BDE">
        <w:rPr>
          <w:rFonts w:ascii="Times New Roman" w:hAnsi="Times New Roman" w:cs="Times New Roman"/>
          <w:sz w:val="24"/>
          <w:szCs w:val="24"/>
        </w:rPr>
        <w:t>Извещения.</w:t>
      </w:r>
    </w:p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A13AC" w:rsidRDefault="002A13A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0BDE" w:rsidRDefault="003A0BDE" w:rsidP="003A0BDE">
      <w:pPr>
        <w:spacing w:after="60"/>
        <w:ind w:left="709" w:right="-284"/>
        <w:jc w:val="center"/>
        <w:outlineLvl w:val="0"/>
        <w:rPr>
          <w:rFonts w:ascii="Times New Roman" w:hAnsi="Times New Roman" w:cs="Times New Roman"/>
          <w:b/>
          <w:caps/>
          <w:kern w:val="28"/>
        </w:rPr>
      </w:pPr>
      <w:r>
        <w:rPr>
          <w:rFonts w:ascii="Times New Roman" w:hAnsi="Times New Roman" w:cs="Times New Roman"/>
          <w:b/>
          <w:caps/>
          <w:kern w:val="28"/>
        </w:rPr>
        <w:lastRenderedPageBreak/>
        <w:t>Порядок оценки заявок на участие в ЗАКУПКЕ</w:t>
      </w:r>
    </w:p>
    <w:tbl>
      <w:tblPr>
        <w:tblW w:w="4876" w:type="pct"/>
        <w:jc w:val="center"/>
        <w:tblCellMar>
          <w:left w:w="20" w:type="dxa"/>
        </w:tblCellMar>
        <w:tblLook w:val="04A0" w:firstRow="1" w:lastRow="0" w:firstColumn="1" w:lastColumn="0" w:noHBand="0" w:noVBand="1"/>
      </w:tblPr>
      <w:tblGrid>
        <w:gridCol w:w="1861"/>
        <w:gridCol w:w="3882"/>
        <w:gridCol w:w="1296"/>
        <w:gridCol w:w="2900"/>
      </w:tblGrid>
      <w:tr w:rsidR="003A0BDE" w:rsidTr="00D14679">
        <w:trPr>
          <w:jc w:val="center"/>
        </w:trPr>
        <w:tc>
          <w:tcPr>
            <w:tcW w:w="9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Критерии оценки</w:t>
            </w:r>
          </w:p>
        </w:tc>
        <w:tc>
          <w:tcPr>
            <w:tcW w:w="1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Показатель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Величина критерия оценки, баллов</w:t>
            </w:r>
          </w:p>
        </w:tc>
        <w:tc>
          <w:tcPr>
            <w:tcW w:w="14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3A0BDE" w:rsidTr="00D14679">
        <w:trPr>
          <w:jc w:val="center"/>
        </w:trPr>
        <w:tc>
          <w:tcPr>
            <w:tcW w:w="9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 xml:space="preserve">Цена Договора </w:t>
            </w:r>
          </w:p>
        </w:tc>
        <w:tc>
          <w:tcPr>
            <w:tcW w:w="1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2A13AC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наименьшую цену договора, присуждается </w:t>
            </w:r>
            <w:r w:rsidR="002A13AC">
              <w:rPr>
                <w:rFonts w:ascii="Times New Roman" w:hAnsi="Times New Roman" w:cs="Times New Roman"/>
                <w:lang w:eastAsia="zh-CN"/>
              </w:rPr>
              <w:t>5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вторую по величине цену договора, присуждается </w:t>
            </w:r>
            <w:r w:rsidR="002A13AC">
              <w:rPr>
                <w:rFonts w:ascii="Times New Roman" w:hAnsi="Times New Roman" w:cs="Times New Roman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2A13AC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третью и последующие по величине цены договора, присуждается </w:t>
            </w:r>
            <w:r w:rsidR="002A13AC">
              <w:rPr>
                <w:rFonts w:ascii="Times New Roman" w:hAnsi="Times New Roman" w:cs="Times New Roman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lang w:eastAsia="zh-CN"/>
              </w:rPr>
              <w:t>0 баллов.</w:t>
            </w:r>
          </w:p>
        </w:tc>
      </w:tr>
      <w:tr w:rsidR="003A0BDE" w:rsidTr="00D05372">
        <w:trPr>
          <w:cantSplit/>
          <w:trHeight w:val="5224"/>
          <w:jc w:val="center"/>
        </w:trPr>
        <w:tc>
          <w:tcPr>
            <w:tcW w:w="936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Квалификация участника закупки 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D14679">
            <w:pPr>
              <w:pStyle w:val="a8"/>
              <w:ind w:left="125" w:right="55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исполненных контрактов (договоров) по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 xml:space="preserve">выполнению работ (оказания услуг) по </w:t>
            </w:r>
            <w:r w:rsidR="002A13AC"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>созданию</w:t>
            </w:r>
            <w:r w:rsidR="005E30EF"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>/модернизации</w:t>
            </w:r>
            <w:r w:rsidR="002A13AC"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 xml:space="preserve"> сайтов на иностранном языке</w:t>
            </w:r>
            <w:r>
              <w:rPr>
                <w:rFonts w:ascii="Times New Roman" w:eastAsia="MS Mincho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заключенных и успешно исполненных </w:t>
            </w:r>
            <w:r>
              <w:rPr>
                <w:rFonts w:ascii="Times New Roman" w:hAnsi="Times New Roman" w:cs="Times New Roman"/>
                <w:color w:val="000000"/>
              </w:rPr>
              <w:t xml:space="preserve">за период с 2019 г. </w:t>
            </w:r>
            <w:r>
              <w:rPr>
                <w:rFonts w:ascii="Times New Roman" w:hAnsi="Times New Roman" w:cs="Times New Roman"/>
              </w:rPr>
              <w:t>до даты начала подачи заявок на участие в отборе исполнителей с</w:t>
            </w:r>
            <w:r>
              <w:rPr>
                <w:rFonts w:ascii="Times New Roman" w:hAnsi="Times New Roman" w:cs="Times New Roman"/>
                <w:spacing w:val="-6"/>
              </w:rPr>
              <w:t xml:space="preserve"> актами оказанных услуг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A0BDE" w:rsidRDefault="003A0BDE" w:rsidP="002A13AC">
            <w:pPr>
              <w:ind w:left="125"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Подтверждается представленными в составе заявки копиями договоров (</w:t>
            </w:r>
            <w:r w:rsidR="002A13AC"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выписок из договоров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2A13AC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3A0BDE" w:rsidRDefault="002A13AC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 w:rsidR="003A0BDE">
              <w:rPr>
                <w:rFonts w:ascii="Times New Roman" w:hAnsi="Times New Roman" w:cs="Times New Roman"/>
                <w:snapToGrid w:val="0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 </w:t>
            </w:r>
            <w:r w:rsidR="003A0BDE">
              <w:rPr>
                <w:rFonts w:ascii="Times New Roman" w:hAnsi="Times New Roman" w:cs="Times New Roman"/>
                <w:snapToGrid w:val="0"/>
                <w:lang w:eastAsia="ar-SA"/>
              </w:rPr>
              <w:t>– присуждается 10 баллов;</w:t>
            </w:r>
          </w:p>
          <w:p w:rsidR="003A0BDE" w:rsidRDefault="002A13AC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2 </w:t>
            </w:r>
            <w:r w:rsidR="003A0BDE">
              <w:rPr>
                <w:rFonts w:ascii="Times New Roman" w:hAnsi="Times New Roman" w:cs="Times New Roman"/>
                <w:snapToGrid w:val="0"/>
                <w:lang w:eastAsia="ar-SA"/>
              </w:rPr>
              <w:t>– присуждается 20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 w:rsidR="002A13AC">
              <w:rPr>
                <w:rFonts w:ascii="Times New Roman" w:hAnsi="Times New Roman" w:cs="Times New Roman"/>
                <w:snapToGrid w:val="0"/>
                <w:lang w:eastAsia="ar-SA"/>
              </w:rPr>
              <w:t xml:space="preserve">3 - 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присуждается 30 баллов</w:t>
            </w:r>
          </w:p>
          <w:p w:rsidR="002A13AC" w:rsidRDefault="002A13AC" w:rsidP="002A13AC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Количество договоров 4 и более - присуждается 40 баллов</w:t>
            </w:r>
          </w:p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:rsidR="003A0BDE" w:rsidRDefault="003A0BDE" w:rsidP="003A0BDE">
      <w:pPr>
        <w:pStyle w:val="a6"/>
        <w:spacing w:before="0" w:beforeAutospacing="0" w:after="0" w:afterAutospacing="0" w:line="276" w:lineRule="auto"/>
        <w:ind w:right="282"/>
        <w:jc w:val="both"/>
        <w:rPr>
          <w:b/>
          <w:sz w:val="22"/>
          <w:szCs w:val="22"/>
        </w:rPr>
      </w:pP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6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Итоговый рейтинг заявки (предложения) вычисляется как сумма баллов, присужденная заявке участника, по каждому критерию оценки заявки (предложения). Максимально возможный итоговый рейтинг заявки составляет 100 баллов.</w:t>
      </w:r>
      <w:r w:rsidRPr="00C43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Победителем признается участник закупки, заявке (предложению) которого присвоен самый высокий итоговый балл. </w:t>
      </w: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459"/>
        <w:jc w:val="both"/>
      </w:pPr>
      <w:r>
        <w:rPr>
          <w:rFonts w:ascii="Times New Roman" w:hAnsi="Times New Roman" w:cs="Times New Roman"/>
        </w:rPr>
        <w:t>В случае, если в нескольких заявках на участие в закупке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3A0BDE" w:rsidRDefault="003A0BDE"/>
    <w:sectPr w:rsidR="003A0BDE" w:rsidSect="003A0BDE"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4FC"/>
    <w:rsid w:val="000363D2"/>
    <w:rsid w:val="001864FC"/>
    <w:rsid w:val="002A13AC"/>
    <w:rsid w:val="002F77CA"/>
    <w:rsid w:val="003A0BDE"/>
    <w:rsid w:val="005A4D41"/>
    <w:rsid w:val="005E30EF"/>
    <w:rsid w:val="005E608F"/>
    <w:rsid w:val="00682462"/>
    <w:rsid w:val="006E4388"/>
    <w:rsid w:val="008B46AF"/>
    <w:rsid w:val="00A35A02"/>
    <w:rsid w:val="00B163FF"/>
    <w:rsid w:val="00B72554"/>
    <w:rsid w:val="00C941CC"/>
    <w:rsid w:val="00D05372"/>
    <w:rsid w:val="00D14679"/>
    <w:rsid w:val="00D67E6C"/>
    <w:rsid w:val="00DA411B"/>
    <w:rsid w:val="00E20CF4"/>
    <w:rsid w:val="00E85DFD"/>
    <w:rsid w:val="00EB20EB"/>
    <w:rsid w:val="00F442B1"/>
    <w:rsid w:val="00F66CF1"/>
    <w:rsid w:val="00F9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0EB2"/>
  <w15:docId w15:val="{F43497D1-BA2A-4845-926A-CC05753B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0CF4"/>
    <w:rPr>
      <w:color w:val="0563C1" w:themeColor="hyperlink"/>
      <w:u w:val="single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3A0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qFormat/>
    <w:rsid w:val="003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"/>
    <w:link w:val="a8"/>
    <w:uiPriority w:val="34"/>
    <w:locked/>
    <w:rsid w:val="003A0BDE"/>
  </w:style>
  <w:style w:type="paragraph" w:styleId="a8">
    <w:name w:val="List Paragraph"/>
    <w:aliases w:val="Содержание. 2 уровень,ТЗ список,Абзац списка литеральный,Bullet List,FooterText,numbered,Bullet 1,Use Case List Paragraph,Маркер,Paragraphe de liste1,lp1"/>
    <w:basedOn w:val="a"/>
    <w:link w:val="a7"/>
    <w:uiPriority w:val="34"/>
    <w:qFormat/>
    <w:rsid w:val="003A0BDE"/>
    <w:pPr>
      <w:spacing w:after="0" w:line="240" w:lineRule="auto"/>
      <w:ind w:left="720"/>
      <w:contextualSpacing/>
    </w:pPr>
  </w:style>
  <w:style w:type="paragraph" w:customStyle="1" w:styleId="21">
    <w:name w:val="Основной текст с отступом 21"/>
    <w:basedOn w:val="a"/>
    <w:rsid w:val="002A13AC"/>
    <w:pPr>
      <w:suppressAutoHyphens/>
      <w:overflowPunct w:val="0"/>
      <w:autoSpaceDE w:val="0"/>
      <w:spacing w:after="0" w:line="240" w:lineRule="auto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13</cp:revision>
  <dcterms:created xsi:type="dcterms:W3CDTF">2021-06-04T12:02:00Z</dcterms:created>
  <dcterms:modified xsi:type="dcterms:W3CDTF">2021-09-11T09:42:00Z</dcterms:modified>
</cp:coreProperties>
</file>